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B6B0" w14:textId="77777777" w:rsidR="00A20779" w:rsidRPr="00A20779" w:rsidRDefault="00A20779" w:rsidP="00A20779">
      <w:pPr>
        <w:spacing w:after="0" w:line="360" w:lineRule="auto"/>
        <w:contextualSpacing/>
        <w:rPr>
          <w:rFonts w:ascii="Helvetica" w:eastAsia="Arial Unicode MS" w:hAnsi="Helvetica" w:cs="Times New Roman"/>
          <w:b/>
          <w:sz w:val="24"/>
          <w:szCs w:val="24"/>
          <w:bdr w:val="nil"/>
          <w:lang w:val="en-US"/>
        </w:rPr>
      </w:pPr>
      <w:bookmarkStart w:id="0" w:name="_GoBack"/>
      <w:bookmarkEnd w:id="0"/>
      <w:r>
        <w:rPr>
          <w:rFonts w:ascii="Helvetica" w:eastAsia="Arial Unicode MS" w:hAnsi="Helvetica" w:cs="Times New Roman"/>
          <w:b/>
          <w:sz w:val="24"/>
          <w:szCs w:val="24"/>
          <w:bdr w:val="nil"/>
          <w:lang w:val="en-US"/>
        </w:rPr>
        <w:t xml:space="preserve">Umpire </w:t>
      </w:r>
      <w:r w:rsidRPr="00A20779">
        <w:rPr>
          <w:rFonts w:ascii="Helvetica" w:eastAsia="Arial Unicode MS" w:hAnsi="Helvetica" w:cs="Times New Roman"/>
          <w:b/>
          <w:sz w:val="24"/>
          <w:szCs w:val="24"/>
          <w:bdr w:val="nil"/>
          <w:lang w:val="en-US"/>
        </w:rPr>
        <w:t>Complaints and Incidents</w:t>
      </w:r>
      <w:r>
        <w:rPr>
          <w:rFonts w:ascii="Helvetica" w:eastAsia="Arial Unicode MS" w:hAnsi="Helvetica" w:cs="Times New Roman"/>
          <w:b/>
          <w:sz w:val="24"/>
          <w:szCs w:val="24"/>
          <w:bdr w:val="nil"/>
          <w:lang w:val="en-US"/>
        </w:rPr>
        <w:t xml:space="preserve"> Policy</w:t>
      </w:r>
    </w:p>
    <w:p w14:paraId="356850CF" w14:textId="77777777" w:rsidR="004E4034" w:rsidRPr="004E4034" w:rsidRDefault="004E4034" w:rsidP="00E742BB">
      <w:pPr>
        <w:spacing w:before="120" w:after="0" w:line="360" w:lineRule="auto"/>
        <w:contextualSpacing/>
        <w:rPr>
          <w:rFonts w:ascii="Helvetica" w:eastAsia="Arial Unicode MS" w:hAnsi="Helvetica" w:cs="Times New Roman"/>
          <w:sz w:val="24"/>
          <w:szCs w:val="24"/>
          <w:bdr w:val="nil"/>
          <w:lang w:val="en-US"/>
        </w:rPr>
      </w:pPr>
      <w:r w:rsidRPr="004E4034">
        <w:rPr>
          <w:rFonts w:ascii="Helvetica" w:eastAsia="Arial Unicode MS" w:hAnsi="Helvetica" w:cs="Times New Roman"/>
          <w:sz w:val="24"/>
          <w:szCs w:val="24"/>
          <w:bdr w:val="nil"/>
          <w:lang w:val="en-US"/>
        </w:rPr>
        <w:t xml:space="preserve">During a game, only the captain may approach the umpires at an interval (quarter and half time) to seek clarification of the rules.  At a local level this can include clarification around interpretations - </w:t>
      </w:r>
      <w:proofErr w:type="spellStart"/>
      <w:r w:rsidRPr="004E4034">
        <w:rPr>
          <w:rFonts w:ascii="Helvetica" w:eastAsia="Arial Unicode MS" w:hAnsi="Helvetica" w:cs="Times New Roman"/>
          <w:sz w:val="24"/>
          <w:szCs w:val="24"/>
          <w:bdr w:val="nil"/>
          <w:lang w:val="en-US"/>
        </w:rPr>
        <w:t>eg</w:t>
      </w:r>
      <w:proofErr w:type="spellEnd"/>
      <w:r w:rsidRPr="004E4034">
        <w:rPr>
          <w:rFonts w:ascii="Helvetica" w:eastAsia="Arial Unicode MS" w:hAnsi="Helvetica" w:cs="Times New Roman"/>
          <w:sz w:val="24"/>
          <w:szCs w:val="24"/>
          <w:bdr w:val="nil"/>
          <w:lang w:val="en-US"/>
        </w:rPr>
        <w:t xml:space="preserve"> the player may feel contacted and the umpires </w:t>
      </w:r>
      <w:r w:rsidR="00E742BB">
        <w:rPr>
          <w:rFonts w:ascii="Helvetica" w:eastAsia="Arial Unicode MS" w:hAnsi="Helvetica" w:cs="Times New Roman"/>
          <w:sz w:val="24"/>
          <w:szCs w:val="24"/>
          <w:bdr w:val="nil"/>
          <w:lang w:val="en-US"/>
        </w:rPr>
        <w:t>can explain the way they see it</w:t>
      </w:r>
      <w:r w:rsidRPr="004E4034">
        <w:rPr>
          <w:rFonts w:ascii="Helvetica" w:eastAsia="Arial Unicode MS" w:hAnsi="Helvetica" w:cs="Times New Roman"/>
          <w:sz w:val="24"/>
          <w:szCs w:val="24"/>
          <w:bdr w:val="nil"/>
          <w:lang w:val="en-US"/>
        </w:rPr>
        <w:t xml:space="preserve">.  </w:t>
      </w:r>
      <w:r w:rsidR="00E742BB" w:rsidRPr="004E4034">
        <w:rPr>
          <w:rFonts w:ascii="Helvetica" w:eastAsia="Arial Unicode MS" w:hAnsi="Helvetica" w:cs="Times New Roman"/>
          <w:sz w:val="24"/>
          <w:szCs w:val="24"/>
          <w:bdr w:val="nil"/>
          <w:lang w:val="en-US"/>
        </w:rPr>
        <w:t>This</w:t>
      </w:r>
      <w:r w:rsidRPr="004E4034">
        <w:rPr>
          <w:rFonts w:ascii="Helvetica" w:eastAsia="Arial Unicode MS" w:hAnsi="Helvetica" w:cs="Times New Roman"/>
          <w:sz w:val="24"/>
          <w:szCs w:val="24"/>
          <w:bdr w:val="nil"/>
          <w:lang w:val="en-US"/>
        </w:rPr>
        <w:t xml:space="preserve"> should be done quietly and respectfully.</w:t>
      </w:r>
    </w:p>
    <w:p w14:paraId="7DF0EAFD" w14:textId="77777777" w:rsidR="00E742BB" w:rsidRDefault="00E742BB" w:rsidP="00E742BB">
      <w:pPr>
        <w:spacing w:before="120" w:after="0" w:line="360" w:lineRule="auto"/>
        <w:contextualSpacing/>
        <w:rPr>
          <w:rFonts w:ascii="Helvetica" w:eastAsia="Arial Unicode MS" w:hAnsi="Helvetica" w:cs="Times New Roman"/>
          <w:sz w:val="24"/>
          <w:szCs w:val="24"/>
          <w:bdr w:val="nil"/>
          <w:lang w:val="en-US"/>
        </w:rPr>
      </w:pPr>
    </w:p>
    <w:p w14:paraId="1E73EB4A" w14:textId="77777777" w:rsidR="004E4034" w:rsidRPr="004E4034" w:rsidRDefault="00E742BB" w:rsidP="00E742BB">
      <w:pPr>
        <w:spacing w:before="120" w:after="0" w:line="360" w:lineRule="auto"/>
        <w:contextualSpacing/>
        <w:rPr>
          <w:rFonts w:ascii="Helvetica" w:eastAsia="Arial Unicode MS" w:hAnsi="Helvetica" w:cs="Times New Roman"/>
          <w:sz w:val="24"/>
          <w:szCs w:val="24"/>
          <w:bdr w:val="nil"/>
          <w:lang w:val="en-US"/>
        </w:rPr>
      </w:pPr>
      <w:r w:rsidRPr="004E4034">
        <w:rPr>
          <w:rFonts w:ascii="Helvetica" w:eastAsia="Arial Unicode MS" w:hAnsi="Helvetica" w:cs="Times New Roman"/>
          <w:sz w:val="24"/>
          <w:szCs w:val="24"/>
          <w:bdr w:val="nil"/>
          <w:lang w:val="en-US"/>
        </w:rPr>
        <w:t>If</w:t>
      </w:r>
      <w:r w:rsidR="004E4034" w:rsidRPr="004E4034">
        <w:rPr>
          <w:rFonts w:ascii="Helvetica" w:eastAsia="Arial Unicode MS" w:hAnsi="Helvetica" w:cs="Times New Roman"/>
          <w:sz w:val="24"/>
          <w:szCs w:val="24"/>
          <w:bdr w:val="nil"/>
          <w:lang w:val="en-US"/>
        </w:rPr>
        <w:t xml:space="preserve"> </w:t>
      </w:r>
      <w:r w:rsidRPr="00E742BB">
        <w:rPr>
          <w:rFonts w:ascii="Helvetica" w:eastAsia="Arial Unicode MS" w:hAnsi="Helvetica" w:cs="Times New Roman"/>
          <w:sz w:val="24"/>
          <w:szCs w:val="24"/>
          <w:bdr w:val="nil"/>
          <w:lang w:val="en-US"/>
        </w:rPr>
        <w:t xml:space="preserve">players/manager/spectators </w:t>
      </w:r>
      <w:r w:rsidR="004E4034" w:rsidRPr="004E4034">
        <w:rPr>
          <w:rFonts w:ascii="Helvetica" w:eastAsia="Arial Unicode MS" w:hAnsi="Helvetica" w:cs="Times New Roman"/>
          <w:sz w:val="24"/>
          <w:szCs w:val="24"/>
          <w:bdr w:val="nil"/>
          <w:lang w:val="en-US"/>
        </w:rPr>
        <w:t xml:space="preserve">feel that the umpires are (1) not in control of the game, (2) are not of the appropriate standard for the game or (3) are missing many calls, we encourage the players/manager/spectators to send a representative up to the Umpires window to explain the situation.  The Committee will send a senior umpire to attend the game to observe what is happening and either provide feedback to the teams on the quality of the umpiring (it may be appropriate for the grade) and/or provide coaching to the umpires where appropriate.  </w:t>
      </w:r>
      <w:r w:rsidRPr="004E4034">
        <w:rPr>
          <w:rFonts w:ascii="Helvetica" w:eastAsia="Arial Unicode MS" w:hAnsi="Helvetica" w:cs="Times New Roman"/>
          <w:sz w:val="24"/>
          <w:szCs w:val="24"/>
          <w:bdr w:val="nil"/>
          <w:lang w:val="en-US"/>
        </w:rPr>
        <w:t>It</w:t>
      </w:r>
      <w:r w:rsidR="004E4034" w:rsidRPr="004E4034">
        <w:rPr>
          <w:rFonts w:ascii="Helvetica" w:eastAsia="Arial Unicode MS" w:hAnsi="Helvetica" w:cs="Times New Roman"/>
          <w:sz w:val="24"/>
          <w:szCs w:val="24"/>
          <w:bdr w:val="nil"/>
          <w:lang w:val="en-US"/>
        </w:rPr>
        <w:t xml:space="preserve"> is far better for all concerned - players and umpires -  for this to happen during a game so that we can see what is happening and deal with it immediately.  In addition, this process will facilitate the Allocations rep to make informed decisions for later weeks.</w:t>
      </w:r>
    </w:p>
    <w:p w14:paraId="601647A1" w14:textId="77777777" w:rsidR="00E742BB" w:rsidRDefault="00E742BB" w:rsidP="00E742BB">
      <w:pPr>
        <w:spacing w:before="120" w:after="0" w:line="360" w:lineRule="auto"/>
        <w:contextualSpacing/>
        <w:rPr>
          <w:rFonts w:ascii="Helvetica" w:eastAsia="Arial Unicode MS" w:hAnsi="Helvetica" w:cs="Times New Roman"/>
          <w:sz w:val="24"/>
          <w:szCs w:val="24"/>
          <w:bdr w:val="nil"/>
          <w:lang w:val="en-US"/>
        </w:rPr>
      </w:pPr>
    </w:p>
    <w:p w14:paraId="51C6CBD8" w14:textId="77777777" w:rsidR="00E742BB" w:rsidRDefault="00E742BB" w:rsidP="00E742BB">
      <w:pPr>
        <w:spacing w:before="120" w:after="0" w:line="360" w:lineRule="auto"/>
        <w:contextualSpacing/>
        <w:rPr>
          <w:rFonts w:ascii="Helvetica" w:eastAsia="Arial Unicode MS" w:hAnsi="Helvetica" w:cs="Times New Roman"/>
          <w:sz w:val="24"/>
          <w:szCs w:val="24"/>
          <w:bdr w:val="nil"/>
          <w:lang w:val="en-US"/>
        </w:rPr>
      </w:pPr>
      <w:r w:rsidRPr="004E4034">
        <w:rPr>
          <w:rFonts w:ascii="Helvetica" w:eastAsia="Arial Unicode MS" w:hAnsi="Helvetica" w:cs="Times New Roman"/>
          <w:sz w:val="24"/>
          <w:szCs w:val="24"/>
          <w:bdr w:val="nil"/>
          <w:lang w:val="en-US"/>
        </w:rPr>
        <w:t>The</w:t>
      </w:r>
      <w:r w:rsidR="004E4034" w:rsidRPr="004E4034">
        <w:rPr>
          <w:rFonts w:ascii="Helvetica" w:eastAsia="Arial Unicode MS" w:hAnsi="Helvetica" w:cs="Times New Roman"/>
          <w:sz w:val="24"/>
          <w:szCs w:val="24"/>
          <w:bdr w:val="nil"/>
          <w:lang w:val="en-US"/>
        </w:rPr>
        <w:t xml:space="preserve"> Player and Spectator Codes of Conduct forbid any abuse of umpires.  </w:t>
      </w:r>
      <w:r>
        <w:rPr>
          <w:rFonts w:ascii="Helvetica" w:eastAsia="Arial Unicode MS" w:hAnsi="Helvetica" w:cs="Times New Roman"/>
          <w:sz w:val="24"/>
          <w:szCs w:val="24"/>
          <w:bdr w:val="nil"/>
          <w:lang w:val="en-US"/>
        </w:rPr>
        <w:t>T</w:t>
      </w:r>
      <w:r w:rsidR="004E4034" w:rsidRPr="004E4034">
        <w:rPr>
          <w:rFonts w:ascii="Helvetica" w:eastAsia="Arial Unicode MS" w:hAnsi="Helvetica" w:cs="Times New Roman"/>
          <w:sz w:val="24"/>
          <w:szCs w:val="24"/>
          <w:bdr w:val="nil"/>
          <w:lang w:val="en-US"/>
        </w:rPr>
        <w:t xml:space="preserve">his includes verbal and </w:t>
      </w:r>
      <w:r w:rsidR="001E3A53" w:rsidRPr="004E4034">
        <w:rPr>
          <w:rFonts w:ascii="Helvetica" w:eastAsia="Arial Unicode MS" w:hAnsi="Helvetica" w:cs="Times New Roman"/>
          <w:sz w:val="24"/>
          <w:szCs w:val="24"/>
          <w:bdr w:val="nil"/>
          <w:lang w:val="en-US"/>
        </w:rPr>
        <w:t>non-verbal</w:t>
      </w:r>
      <w:r w:rsidR="004E4034" w:rsidRPr="004E4034">
        <w:rPr>
          <w:rFonts w:ascii="Helvetica" w:eastAsia="Arial Unicode MS" w:hAnsi="Helvetica" w:cs="Times New Roman"/>
          <w:sz w:val="24"/>
          <w:szCs w:val="24"/>
          <w:bdr w:val="nil"/>
          <w:lang w:val="en-US"/>
        </w:rPr>
        <w:t xml:space="preserve"> communication.  </w:t>
      </w:r>
      <w:r>
        <w:rPr>
          <w:rFonts w:ascii="Helvetica" w:eastAsia="Arial Unicode MS" w:hAnsi="Helvetica" w:cs="Times New Roman"/>
          <w:sz w:val="24"/>
          <w:szCs w:val="24"/>
          <w:bdr w:val="nil"/>
          <w:lang w:val="en-US"/>
        </w:rPr>
        <w:t>The age and experience of umpires</w:t>
      </w:r>
      <w:r w:rsidR="004E4034" w:rsidRPr="004E4034">
        <w:rPr>
          <w:rFonts w:ascii="Helvetica" w:eastAsia="Arial Unicode MS" w:hAnsi="Helvetica" w:cs="Times New Roman"/>
          <w:sz w:val="24"/>
          <w:szCs w:val="24"/>
          <w:bdr w:val="nil"/>
          <w:lang w:val="en-US"/>
        </w:rPr>
        <w:t xml:space="preserve"> needs to be taken into account by players</w:t>
      </w:r>
      <w:r>
        <w:rPr>
          <w:rFonts w:ascii="Helvetica" w:eastAsia="Arial Unicode MS" w:hAnsi="Helvetica" w:cs="Times New Roman"/>
          <w:sz w:val="24"/>
          <w:szCs w:val="24"/>
          <w:bdr w:val="nil"/>
          <w:lang w:val="en-US"/>
        </w:rPr>
        <w:t xml:space="preserve"> in their interactions with umpires as </w:t>
      </w:r>
      <w:r w:rsidR="004E4034" w:rsidRPr="004E4034">
        <w:rPr>
          <w:rFonts w:ascii="Helvetica" w:eastAsia="Arial Unicode MS" w:hAnsi="Helvetica" w:cs="Times New Roman"/>
          <w:sz w:val="24"/>
          <w:szCs w:val="24"/>
          <w:bdr w:val="nil"/>
          <w:lang w:val="en-US"/>
        </w:rPr>
        <w:t xml:space="preserve">behavior </w:t>
      </w:r>
      <w:r>
        <w:rPr>
          <w:rFonts w:ascii="Helvetica" w:eastAsia="Arial Unicode MS" w:hAnsi="Helvetica" w:cs="Times New Roman"/>
          <w:sz w:val="24"/>
          <w:szCs w:val="24"/>
          <w:bdr w:val="nil"/>
          <w:lang w:val="en-US"/>
        </w:rPr>
        <w:t>players or spectators may consider to be appropriate or non-threatening</w:t>
      </w:r>
      <w:r w:rsidR="004E4034" w:rsidRPr="004E4034">
        <w:rPr>
          <w:rFonts w:ascii="Helvetica" w:eastAsia="Arial Unicode MS" w:hAnsi="Helvetica" w:cs="Times New Roman"/>
          <w:sz w:val="24"/>
          <w:szCs w:val="24"/>
          <w:bdr w:val="nil"/>
          <w:lang w:val="en-US"/>
        </w:rPr>
        <w:t xml:space="preserve"> may be perceived differently by the umpires concerned.  </w:t>
      </w:r>
    </w:p>
    <w:p w14:paraId="52870DEF" w14:textId="77777777" w:rsidR="00E742BB" w:rsidRDefault="00E742BB" w:rsidP="00E742BB">
      <w:pPr>
        <w:spacing w:before="120" w:after="0" w:line="360" w:lineRule="auto"/>
        <w:contextualSpacing/>
        <w:rPr>
          <w:rFonts w:ascii="Helvetica" w:eastAsia="Arial Unicode MS" w:hAnsi="Helvetica" w:cs="Times New Roman"/>
          <w:sz w:val="24"/>
          <w:szCs w:val="24"/>
          <w:bdr w:val="nil"/>
          <w:lang w:val="en-US"/>
        </w:rPr>
      </w:pPr>
    </w:p>
    <w:p w14:paraId="222E7C51" w14:textId="77777777" w:rsidR="00A20779" w:rsidRPr="00A20779" w:rsidRDefault="00A20779" w:rsidP="00E742BB">
      <w:pPr>
        <w:spacing w:before="120" w:after="0" w:line="360" w:lineRule="auto"/>
        <w:contextualSpacing/>
        <w:rPr>
          <w:rFonts w:ascii="Helvetica" w:eastAsia="Arial Unicode MS" w:hAnsi="Helvetica" w:cs="Times New Roman"/>
          <w:sz w:val="24"/>
          <w:szCs w:val="24"/>
          <w:bdr w:val="nil"/>
          <w:lang w:val="en-US"/>
        </w:rPr>
      </w:pPr>
      <w:r w:rsidRPr="00A20779">
        <w:rPr>
          <w:rFonts w:ascii="Helvetica" w:eastAsia="Arial Unicode MS" w:hAnsi="Helvetica" w:cs="Times New Roman"/>
          <w:sz w:val="24"/>
          <w:szCs w:val="24"/>
          <w:bdr w:val="nil"/>
          <w:lang w:val="en-US"/>
        </w:rPr>
        <w:t>If a complaint is made to the Umpires Committee concerning an Umpire or any other incident occurs during a game, the following procedure will be followed:</w:t>
      </w:r>
    </w:p>
    <w:p w14:paraId="6C63F7E1" w14:textId="77777777" w:rsidR="00A20779" w:rsidRPr="00A20779" w:rsidRDefault="00A20779" w:rsidP="00E742BB">
      <w:pPr>
        <w:numPr>
          <w:ilvl w:val="0"/>
          <w:numId w:val="1"/>
        </w:numPr>
        <w:pBdr>
          <w:top w:val="nil"/>
          <w:left w:val="nil"/>
          <w:bottom w:val="nil"/>
          <w:right w:val="nil"/>
          <w:between w:val="nil"/>
          <w:bar w:val="nil"/>
        </w:pBdr>
        <w:spacing w:before="120" w:after="160" w:line="360" w:lineRule="auto"/>
        <w:contextualSpacing/>
        <w:rPr>
          <w:rFonts w:ascii="Helvetica" w:eastAsia="Arial Unicode MS" w:hAnsi="Helvetica" w:cs="Times New Roman"/>
          <w:sz w:val="24"/>
          <w:szCs w:val="24"/>
          <w:bdr w:val="nil"/>
          <w:lang w:val="en-US"/>
        </w:rPr>
      </w:pPr>
      <w:r w:rsidRPr="00A20779">
        <w:rPr>
          <w:rFonts w:ascii="Helvetica" w:eastAsia="Arial Unicode MS" w:hAnsi="Helvetica" w:cs="Times New Roman"/>
          <w:sz w:val="24"/>
          <w:szCs w:val="24"/>
          <w:bdr w:val="nil"/>
          <w:lang w:val="en-US"/>
        </w:rPr>
        <w:t>If the complaint is made during a game, a member of the Umpire Committee or a delegate will go the game and observe the umpire and players and take appropriate action to attempt to resolve the issue. The Club Convenor will be informed of the incident.</w:t>
      </w:r>
    </w:p>
    <w:p w14:paraId="52296561" w14:textId="77777777" w:rsidR="00A20779" w:rsidRPr="00A20779" w:rsidRDefault="00A20779" w:rsidP="00E742BB">
      <w:pPr>
        <w:numPr>
          <w:ilvl w:val="0"/>
          <w:numId w:val="1"/>
        </w:numPr>
        <w:pBdr>
          <w:top w:val="nil"/>
          <w:left w:val="nil"/>
          <w:bottom w:val="nil"/>
          <w:right w:val="nil"/>
          <w:between w:val="nil"/>
          <w:bar w:val="nil"/>
        </w:pBdr>
        <w:spacing w:before="120" w:after="160" w:line="360" w:lineRule="auto"/>
        <w:contextualSpacing/>
        <w:rPr>
          <w:rFonts w:ascii="Helvetica" w:eastAsia="Arial Unicode MS" w:hAnsi="Helvetica" w:cs="Times New Roman"/>
          <w:sz w:val="24"/>
          <w:szCs w:val="24"/>
          <w:bdr w:val="nil"/>
          <w:lang w:val="en-US"/>
        </w:rPr>
      </w:pPr>
      <w:r w:rsidRPr="00A20779">
        <w:rPr>
          <w:rFonts w:ascii="Helvetica" w:eastAsia="Arial Unicode MS" w:hAnsi="Helvetica" w:cs="Times New Roman"/>
          <w:sz w:val="24"/>
          <w:szCs w:val="24"/>
          <w:bdr w:val="nil"/>
          <w:lang w:val="en-US"/>
        </w:rPr>
        <w:t>If such attempt is unsuccessful and/or the complaint is made after the game concludes:</w:t>
      </w:r>
    </w:p>
    <w:p w14:paraId="192310C8" w14:textId="77777777" w:rsidR="00A20779" w:rsidRPr="00A20779" w:rsidRDefault="00A20779" w:rsidP="00E742BB">
      <w:pPr>
        <w:numPr>
          <w:ilvl w:val="1"/>
          <w:numId w:val="1"/>
        </w:numPr>
        <w:pBdr>
          <w:top w:val="nil"/>
          <w:left w:val="nil"/>
          <w:bottom w:val="nil"/>
          <w:right w:val="nil"/>
          <w:between w:val="nil"/>
          <w:bar w:val="nil"/>
        </w:pBdr>
        <w:spacing w:before="120" w:after="160" w:line="360" w:lineRule="auto"/>
        <w:contextualSpacing/>
        <w:rPr>
          <w:rFonts w:ascii="Helvetica" w:eastAsia="Arial Unicode MS" w:hAnsi="Helvetica" w:cs="Times New Roman"/>
          <w:sz w:val="24"/>
          <w:szCs w:val="24"/>
          <w:bdr w:val="nil"/>
          <w:lang w:val="en-US"/>
        </w:rPr>
      </w:pPr>
      <w:r w:rsidRPr="00A20779">
        <w:rPr>
          <w:rFonts w:ascii="Helvetica" w:eastAsia="Arial Unicode MS" w:hAnsi="Helvetica" w:cs="Times New Roman"/>
          <w:sz w:val="24"/>
          <w:szCs w:val="24"/>
          <w:bdr w:val="nil"/>
          <w:lang w:val="en-US"/>
        </w:rPr>
        <w:t>The Umpires Committee will ask each umpire on the game to provide a report;</w:t>
      </w:r>
    </w:p>
    <w:p w14:paraId="71479AA0" w14:textId="77777777" w:rsidR="00A20779" w:rsidRPr="00A20779" w:rsidRDefault="00A20779" w:rsidP="00E742BB">
      <w:pPr>
        <w:numPr>
          <w:ilvl w:val="1"/>
          <w:numId w:val="1"/>
        </w:numPr>
        <w:pBdr>
          <w:top w:val="nil"/>
          <w:left w:val="nil"/>
          <w:bottom w:val="nil"/>
          <w:right w:val="nil"/>
          <w:between w:val="nil"/>
          <w:bar w:val="nil"/>
        </w:pBdr>
        <w:spacing w:before="120" w:after="160" w:line="360" w:lineRule="auto"/>
        <w:contextualSpacing/>
        <w:rPr>
          <w:rFonts w:ascii="Helvetica" w:eastAsia="Arial Unicode MS" w:hAnsi="Helvetica" w:cs="Times New Roman"/>
          <w:sz w:val="24"/>
          <w:szCs w:val="24"/>
          <w:bdr w:val="nil"/>
          <w:lang w:val="en-US"/>
        </w:rPr>
      </w:pPr>
      <w:r w:rsidRPr="00A20779">
        <w:rPr>
          <w:rFonts w:ascii="Helvetica" w:eastAsia="Arial Unicode MS" w:hAnsi="Helvetica" w:cs="Times New Roman"/>
          <w:sz w:val="24"/>
          <w:szCs w:val="24"/>
          <w:bdr w:val="nil"/>
          <w:lang w:val="en-US"/>
        </w:rPr>
        <w:lastRenderedPageBreak/>
        <w:t>The Presidents of the two clubs playing will be asked to provide a report from the teams;</w:t>
      </w:r>
    </w:p>
    <w:p w14:paraId="6303E163" w14:textId="77777777" w:rsidR="00A20779" w:rsidRPr="00A20779" w:rsidRDefault="00A20779" w:rsidP="00E742BB">
      <w:pPr>
        <w:numPr>
          <w:ilvl w:val="1"/>
          <w:numId w:val="1"/>
        </w:numPr>
        <w:pBdr>
          <w:top w:val="nil"/>
          <w:left w:val="nil"/>
          <w:bottom w:val="nil"/>
          <w:right w:val="nil"/>
          <w:between w:val="nil"/>
          <w:bar w:val="nil"/>
        </w:pBdr>
        <w:spacing w:before="120" w:after="160" w:line="360" w:lineRule="auto"/>
        <w:contextualSpacing/>
        <w:rPr>
          <w:rFonts w:ascii="Helvetica" w:eastAsia="Arial Unicode MS" w:hAnsi="Helvetica" w:cs="Times New Roman"/>
          <w:sz w:val="24"/>
          <w:szCs w:val="24"/>
          <w:bdr w:val="nil"/>
          <w:lang w:val="en-US"/>
        </w:rPr>
      </w:pPr>
      <w:r w:rsidRPr="00A20779">
        <w:rPr>
          <w:rFonts w:ascii="Helvetica" w:eastAsia="Arial Unicode MS" w:hAnsi="Helvetica" w:cs="Times New Roman"/>
          <w:sz w:val="24"/>
          <w:szCs w:val="24"/>
          <w:bdr w:val="nil"/>
          <w:lang w:val="en-US"/>
        </w:rPr>
        <w:t>The Umpires Convenor will report to the Club Umpire Convenors and the KNA President that a complaint has been made or an incident occurred;</w:t>
      </w:r>
    </w:p>
    <w:p w14:paraId="26EA7725" w14:textId="77777777" w:rsidR="00A20779" w:rsidRDefault="00A20779" w:rsidP="00E742BB">
      <w:pPr>
        <w:numPr>
          <w:ilvl w:val="1"/>
          <w:numId w:val="1"/>
        </w:numPr>
        <w:pBdr>
          <w:top w:val="nil"/>
          <w:left w:val="nil"/>
          <w:bottom w:val="nil"/>
          <w:right w:val="nil"/>
          <w:between w:val="nil"/>
          <w:bar w:val="nil"/>
        </w:pBdr>
        <w:spacing w:before="120" w:after="160" w:line="360" w:lineRule="auto"/>
        <w:contextualSpacing/>
        <w:rPr>
          <w:rFonts w:ascii="Helvetica" w:eastAsia="Arial Unicode MS" w:hAnsi="Helvetica" w:cs="Times New Roman"/>
          <w:sz w:val="24"/>
          <w:szCs w:val="24"/>
          <w:bdr w:val="nil"/>
          <w:lang w:val="en-US"/>
        </w:rPr>
      </w:pPr>
      <w:r w:rsidRPr="00A20779">
        <w:rPr>
          <w:rFonts w:ascii="Helvetica" w:eastAsia="Arial Unicode MS" w:hAnsi="Helvetica" w:cs="Times New Roman"/>
          <w:sz w:val="24"/>
          <w:szCs w:val="24"/>
          <w:bdr w:val="nil"/>
          <w:lang w:val="en-US"/>
        </w:rPr>
        <w:t>The Umpires Convenor will seek to resolve the issue with the Club Presidents and Club Convenors; and</w:t>
      </w:r>
    </w:p>
    <w:p w14:paraId="0BE99AAA" w14:textId="77777777" w:rsidR="00870668" w:rsidRPr="00E742BB" w:rsidRDefault="00A20779" w:rsidP="00E742BB">
      <w:pPr>
        <w:numPr>
          <w:ilvl w:val="1"/>
          <w:numId w:val="1"/>
        </w:numPr>
        <w:pBdr>
          <w:top w:val="nil"/>
          <w:left w:val="nil"/>
          <w:bottom w:val="nil"/>
          <w:right w:val="nil"/>
          <w:between w:val="nil"/>
          <w:bar w:val="nil"/>
        </w:pBdr>
        <w:spacing w:before="120" w:after="160" w:line="360" w:lineRule="auto"/>
        <w:contextualSpacing/>
        <w:rPr>
          <w:rFonts w:ascii="Helvetica" w:eastAsia="Arial Unicode MS" w:hAnsi="Helvetica" w:cs="Times New Roman"/>
          <w:sz w:val="24"/>
          <w:szCs w:val="24"/>
          <w:bdr w:val="nil"/>
          <w:lang w:val="en-US"/>
        </w:rPr>
      </w:pPr>
      <w:r w:rsidRPr="00E742BB">
        <w:rPr>
          <w:rFonts w:ascii="Helvetica" w:eastAsia="Arial Unicode MS" w:hAnsi="Helvetica" w:cs="Times New Roman"/>
          <w:sz w:val="24"/>
          <w:szCs w:val="24"/>
          <w:bdr w:val="nil"/>
          <w:lang w:val="en-US"/>
        </w:rPr>
        <w:t>All interested parties will be provided with a written report of the outcome.</w:t>
      </w:r>
    </w:p>
    <w:sectPr w:rsidR="00870668" w:rsidRPr="00E74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13980"/>
    <w:multiLevelType w:val="hybridMultilevel"/>
    <w:tmpl w:val="6046F3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79"/>
    <w:rsid w:val="001E3A53"/>
    <w:rsid w:val="004E4034"/>
    <w:rsid w:val="00870668"/>
    <w:rsid w:val="00A20779"/>
    <w:rsid w:val="00A63404"/>
    <w:rsid w:val="00E74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879B"/>
  <w15:docId w15:val="{2713BA54-AD49-4DA2-B932-E5652E0D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D&amp;CJV</dc:creator>
  <cp:lastModifiedBy>Samantha Brignell</cp:lastModifiedBy>
  <cp:revision>2</cp:revision>
  <dcterms:created xsi:type="dcterms:W3CDTF">2017-06-16T12:13:00Z</dcterms:created>
  <dcterms:modified xsi:type="dcterms:W3CDTF">2017-06-16T12:13:00Z</dcterms:modified>
</cp:coreProperties>
</file>